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Muzička omladina Novog Sada</w:t>
      </w: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Katolička porta 2/II, Novi Sad, Serbia</w:t>
      </w:r>
    </w:p>
    <w:p w:rsidR="00915343" w:rsidRPr="00D13E16" w:rsidRDefault="002E1753" w:rsidP="00915343">
      <w:pPr>
        <w:widowControl w:val="0"/>
        <w:spacing w:after="120"/>
        <w:rPr>
          <w:rFonts w:asciiTheme="minorHAnsi" w:hAnsiTheme="minorHAnsi" w:cstheme="minorHAnsi"/>
          <w:sz w:val="22"/>
          <w:szCs w:val="22"/>
        </w:rPr>
      </w:pPr>
      <w:r>
        <w:rPr>
          <w:rFonts w:asciiTheme="minorHAnsi" w:hAnsiTheme="minorHAnsi" w:cstheme="minorHAnsi"/>
          <w:b/>
          <w:sz w:val="22"/>
          <w:szCs w:val="22"/>
        </w:rPr>
        <w:t>Your ref: MONS SER 2019-6</w:t>
      </w:r>
      <w:bookmarkStart w:id="0" w:name="_GoBack"/>
      <w:bookmarkEnd w:id="0"/>
    </w:p>
    <w:p w:rsidR="00915343" w:rsidRPr="00D13E16" w:rsidRDefault="00915343" w:rsidP="00915343">
      <w:pPr>
        <w:widowControl w:val="0"/>
        <w:spacing w:after="120"/>
        <w:rPr>
          <w:rFonts w:asciiTheme="minorHAnsi" w:hAnsiTheme="minorHAnsi" w:cstheme="minorHAnsi"/>
          <w:sz w:val="22"/>
          <w:szCs w:val="22"/>
        </w:rPr>
      </w:pPr>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are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2E1753"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2E1753">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1B36F8"/>
    <w:rsid w:val="002A0DAC"/>
    <w:rsid w:val="002A24C5"/>
    <w:rsid w:val="002E1753"/>
    <w:rsid w:val="002F2F93"/>
    <w:rsid w:val="005D2A2E"/>
    <w:rsid w:val="00915343"/>
    <w:rsid w:val="00AA5566"/>
    <w:rsid w:val="00AB2D83"/>
    <w:rsid w:val="00C03A47"/>
    <w:rsid w:val="00D024F7"/>
    <w:rsid w:val="00D13E16"/>
    <w:rsid w:val="00D534C2"/>
    <w:rsid w:val="00F41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1C57"/>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8</cp:revision>
  <dcterms:created xsi:type="dcterms:W3CDTF">2019-06-12T21:33:00Z</dcterms:created>
  <dcterms:modified xsi:type="dcterms:W3CDTF">2019-07-22T18:38:00Z</dcterms:modified>
</cp:coreProperties>
</file>